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6FA5A" w14:textId="77777777" w:rsidR="002C4AC7" w:rsidRPr="002C4AC7" w:rsidRDefault="002C4AC7" w:rsidP="002C4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A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przypadku osób fizycznych:</w:t>
      </w:r>
      <w:r w:rsidRPr="002C4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6F3C9E" w14:textId="091549B9" w:rsidR="002C4AC7" w:rsidRPr="002C4AC7" w:rsidRDefault="002C4AC7" w:rsidP="002C4AC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AC7">
        <w:rPr>
          <w:rFonts w:ascii="Times New Roman" w:eastAsia="Times New Roman" w:hAnsi="Times New Roman" w:cs="Times New Roman"/>
          <w:sz w:val="24"/>
          <w:szCs w:val="24"/>
          <w:lang w:eastAsia="pl-PL"/>
        </w:rPr>
        <w:t>dane: imiona, nazwiska, imiona rodziców, seria, numer i data ważności dokumentu tożsamości (dowodu osobistego, paszportu lub karty pobytu w przypadku obcokrajowców), numer ewidencyjny PESEL, adres zamieszkania, stan cywilny;</w:t>
      </w:r>
    </w:p>
    <w:p w14:paraId="45753EC8" w14:textId="77777777" w:rsidR="002C4AC7" w:rsidRPr="002C4AC7" w:rsidRDefault="002C4AC7" w:rsidP="002C4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AC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strona będzie działała przez pełnomocnika – wypis aktu notarialnego zawierającego pełnomocnictwo;</w:t>
      </w:r>
    </w:p>
    <w:p w14:paraId="3DF66023" w14:textId="6F95424F" w:rsidR="002C4AC7" w:rsidRPr="002C4AC7" w:rsidRDefault="002C4AC7" w:rsidP="002C4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AC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strona pozostaje w związku małżeńskim, w którym obowiązuje umowny ustrój majątkowy (na podstawie zawartej przez małżonków umowy w formie aktu notarialnego</w:t>
      </w:r>
      <w:r w:rsidR="000B4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postanowienia Sądu</w:t>
      </w:r>
      <w:r w:rsidRPr="002C4AC7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wypis aktu notarialnego dokumentującego umowę majątkową jej i jego małżonka</w:t>
      </w:r>
      <w:r w:rsidR="000B4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prawomocny odpis </w:t>
      </w:r>
      <w:r w:rsidR="00842FCE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Sądu</w:t>
      </w:r>
      <w:r w:rsidRPr="002C4AC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D3049E" w14:textId="77777777" w:rsidR="002C4AC7" w:rsidRPr="002C4AC7" w:rsidRDefault="002C4AC7" w:rsidP="002C4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AC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– NIP w przypadku osób fizycznych prowadzących działalność gospodarczą.</w:t>
      </w:r>
    </w:p>
    <w:p w14:paraId="4D64FC70" w14:textId="77777777" w:rsidR="002C4AC7" w:rsidRPr="002C4AC7" w:rsidRDefault="002C4AC7" w:rsidP="002C4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A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przypadku osób prawnych (lub innych podmiotów):</w:t>
      </w:r>
      <w:r w:rsidRPr="002C4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3522C4" w14:textId="288F5AAF" w:rsidR="002C4AC7" w:rsidRPr="002C4AC7" w:rsidRDefault="002C4AC7" w:rsidP="002C4AC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dane: nazwę, siedzibę, NIP, REGON, imiona, nazwiska i miejsce zamieszkania osób działających w imieniu osób prawnych, ich przedstawicieli lub pełnomocników, seria, numer i data ważności dokumentu tożsamości (dowodu osobistego, paszportu lub karty pobytu w przypadku obcokrajowców); </w:t>
      </w:r>
    </w:p>
    <w:p w14:paraId="2F837705" w14:textId="77777777" w:rsidR="002C4AC7" w:rsidRPr="002C4AC7" w:rsidRDefault="002C4AC7" w:rsidP="002C4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odpowiadająca odpisowi aktualnemu z rejestru przedsiębiorców lub odpis aktualny z rejestru przedsiębiorców – KRS; </w:t>
      </w:r>
    </w:p>
    <w:p w14:paraId="6179CF09" w14:textId="77777777" w:rsidR="002C4AC7" w:rsidRPr="002C4AC7" w:rsidRDefault="002C4AC7" w:rsidP="002C4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właściwego organu osoby prawnej obejmująca zgodę na dokonanie czynności, chyba że z ustawy albo z aktu założycielskiego lub statutu osoby prawnej (np. z umowy Spółki) wynika, że uchwała taka nie jest potrzebna; </w:t>
      </w:r>
    </w:p>
    <w:p w14:paraId="19086C68" w14:textId="77777777" w:rsidR="002C4AC7" w:rsidRPr="002C4AC7" w:rsidRDefault="002C4AC7" w:rsidP="002C4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strona będzie działała przez pełnomocnika – wypis aktu notarialnego zawierającego pełnomocnictwo. </w:t>
      </w:r>
    </w:p>
    <w:p w14:paraId="5C8DA312" w14:textId="77777777" w:rsidR="009D13E6" w:rsidRDefault="009D13E6"/>
    <w:sectPr w:rsidR="009D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70385"/>
    <w:multiLevelType w:val="multilevel"/>
    <w:tmpl w:val="21728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3611E"/>
    <w:multiLevelType w:val="multilevel"/>
    <w:tmpl w:val="3D2C2F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39"/>
    <w:rsid w:val="000B471B"/>
    <w:rsid w:val="002C4AC7"/>
    <w:rsid w:val="00842FCE"/>
    <w:rsid w:val="009D13E6"/>
    <w:rsid w:val="00B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6736"/>
  <w15:chartTrackingRefBased/>
  <w15:docId w15:val="{F9EB1CCE-468A-427B-A8ED-9C94DCD8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4</cp:revision>
  <dcterms:created xsi:type="dcterms:W3CDTF">2020-11-27T09:54:00Z</dcterms:created>
  <dcterms:modified xsi:type="dcterms:W3CDTF">2020-12-03T09:19:00Z</dcterms:modified>
</cp:coreProperties>
</file>